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BACC" w14:textId="77777777" w:rsidR="00181CA5" w:rsidRDefault="00CD6484">
      <w:pPr>
        <w:pStyle w:val="Naslov1"/>
        <w:spacing w:before="77"/>
      </w:pPr>
      <w:r>
        <w:t>PONUDBENI LIST B</w:t>
      </w:r>
    </w:p>
    <w:p w14:paraId="5C3DF674" w14:textId="5BDB6A4C" w:rsidR="00181CA5" w:rsidRDefault="00CD6484">
      <w:pPr>
        <w:spacing w:before="51"/>
        <w:ind w:left="3070" w:right="3331"/>
        <w:jc w:val="center"/>
        <w:rPr>
          <w:b/>
          <w:sz w:val="28"/>
        </w:rPr>
      </w:pPr>
      <w:r>
        <w:rPr>
          <w:b/>
          <w:sz w:val="28"/>
        </w:rPr>
        <w:t>za kupnju radnog stroja</w:t>
      </w:r>
    </w:p>
    <w:p w14:paraId="0B89DC26" w14:textId="42CF5EEB" w:rsidR="00CD6484" w:rsidRDefault="00CD6484">
      <w:pPr>
        <w:spacing w:before="51"/>
        <w:ind w:left="3070" w:right="3331"/>
        <w:jc w:val="center"/>
        <w:rPr>
          <w:b/>
          <w:sz w:val="28"/>
        </w:rPr>
      </w:pPr>
    </w:p>
    <w:p w14:paraId="2879314B" w14:textId="77777777" w:rsidR="00CD6484" w:rsidRDefault="00CD6484">
      <w:pPr>
        <w:spacing w:before="51"/>
        <w:ind w:left="3070" w:right="3331"/>
        <w:jc w:val="center"/>
        <w:rPr>
          <w:b/>
          <w:sz w:val="28"/>
        </w:rPr>
      </w:pPr>
    </w:p>
    <w:p w14:paraId="5024B1E2" w14:textId="77777777" w:rsidR="00181CA5" w:rsidRDefault="00181CA5">
      <w:pPr>
        <w:pStyle w:val="Tijeloteksta"/>
        <w:rPr>
          <w:b/>
          <w:sz w:val="20"/>
        </w:rPr>
      </w:pPr>
    </w:p>
    <w:p w14:paraId="2AC8FA9A" w14:textId="77777777" w:rsidR="00181CA5" w:rsidRDefault="00181CA5">
      <w:pPr>
        <w:pStyle w:val="Tijeloteksta"/>
        <w:spacing w:before="3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981"/>
        <w:gridCol w:w="1510"/>
        <w:gridCol w:w="1320"/>
        <w:gridCol w:w="1589"/>
      </w:tblGrid>
      <w:tr w:rsidR="00CD6484" w14:paraId="0B67FD25" w14:textId="77777777" w:rsidTr="00CD6484">
        <w:trPr>
          <w:trHeight w:val="635"/>
        </w:trPr>
        <w:tc>
          <w:tcPr>
            <w:tcW w:w="830" w:type="dxa"/>
          </w:tcPr>
          <w:p w14:paraId="7B42B511" w14:textId="77777777" w:rsidR="00CD6484" w:rsidRDefault="00CD6484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Redni</w:t>
            </w:r>
          </w:p>
          <w:p w14:paraId="4929462F" w14:textId="77777777" w:rsidR="00CD6484" w:rsidRDefault="00CD6484">
            <w:pPr>
              <w:pStyle w:val="TableParagraph"/>
              <w:spacing w:before="43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</w:p>
        </w:tc>
        <w:tc>
          <w:tcPr>
            <w:tcW w:w="2981" w:type="dxa"/>
          </w:tcPr>
          <w:p w14:paraId="4F766066" w14:textId="77777777" w:rsidR="00CD6484" w:rsidRDefault="00CD6484">
            <w:pPr>
              <w:pStyle w:val="TableParagraph"/>
              <w:spacing w:before="0"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Naziv opreme i uređaja</w:t>
            </w:r>
          </w:p>
        </w:tc>
        <w:tc>
          <w:tcPr>
            <w:tcW w:w="1510" w:type="dxa"/>
          </w:tcPr>
          <w:p w14:paraId="74CA0EAA" w14:textId="77777777" w:rsidR="00CD6484" w:rsidRDefault="00CD6484">
            <w:pPr>
              <w:pStyle w:val="TableParagraph"/>
              <w:spacing w:before="0" w:line="275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Početna</w:t>
            </w:r>
          </w:p>
          <w:p w14:paraId="06A19429" w14:textId="77777777" w:rsidR="00CD6484" w:rsidRDefault="00CD6484">
            <w:pPr>
              <w:pStyle w:val="TableParagraph"/>
              <w:spacing w:before="43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cijena / kn</w:t>
            </w:r>
          </w:p>
        </w:tc>
        <w:tc>
          <w:tcPr>
            <w:tcW w:w="1320" w:type="dxa"/>
          </w:tcPr>
          <w:p w14:paraId="7FBD9ADE" w14:textId="77777777" w:rsidR="00CD6484" w:rsidRDefault="00CD6484">
            <w:pPr>
              <w:pStyle w:val="TableParagraph"/>
              <w:spacing w:before="0" w:line="275" w:lineRule="exact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</w:p>
          <w:p w14:paraId="27EB3CC6" w14:textId="77777777" w:rsidR="00CD6484" w:rsidRDefault="00CD6484">
            <w:pPr>
              <w:pStyle w:val="TableParagraph"/>
              <w:spacing w:before="43"/>
              <w:ind w:left="12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jamčevine</w:t>
            </w:r>
          </w:p>
        </w:tc>
        <w:tc>
          <w:tcPr>
            <w:tcW w:w="1589" w:type="dxa"/>
          </w:tcPr>
          <w:p w14:paraId="068730CE" w14:textId="77777777" w:rsidR="00CD6484" w:rsidRDefault="00CD6484">
            <w:pPr>
              <w:pStyle w:val="TableParagraph"/>
              <w:spacing w:before="0"/>
              <w:ind w:left="260" w:right="232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Ponuđena cijena / kn</w:t>
            </w:r>
          </w:p>
        </w:tc>
      </w:tr>
      <w:tr w:rsidR="00CD6484" w14:paraId="7FC52922" w14:textId="77777777" w:rsidTr="00CD6484">
        <w:trPr>
          <w:trHeight w:val="582"/>
        </w:trPr>
        <w:tc>
          <w:tcPr>
            <w:tcW w:w="830" w:type="dxa"/>
          </w:tcPr>
          <w:p w14:paraId="2F6731A9" w14:textId="77777777" w:rsidR="00CD6484" w:rsidRDefault="00CD6484">
            <w:pPr>
              <w:pStyle w:val="TableParagraph"/>
              <w:ind w:left="311" w:right="304"/>
              <w:jc w:val="center"/>
            </w:pPr>
            <w:r>
              <w:t>1.</w:t>
            </w:r>
          </w:p>
        </w:tc>
        <w:tc>
          <w:tcPr>
            <w:tcW w:w="2981" w:type="dxa"/>
          </w:tcPr>
          <w:p w14:paraId="72B8DE15" w14:textId="77777777" w:rsidR="00CD6484" w:rsidRPr="00CD6484" w:rsidRDefault="00CD6484" w:rsidP="00CD6484">
            <w:pPr>
              <w:tabs>
                <w:tab w:val="left" w:pos="1180"/>
                <w:tab w:val="left" w:pos="1181"/>
              </w:tabs>
              <w:spacing w:before="1" w:line="277" w:lineRule="exact"/>
              <w:rPr>
                <w:sz w:val="24"/>
              </w:rPr>
            </w:pPr>
            <w:r w:rsidRPr="00CD6484">
              <w:rPr>
                <w:sz w:val="24"/>
              </w:rPr>
              <w:t>Radni stroj FIAT KOBELCO FB 100.2 4WS</w:t>
            </w:r>
          </w:p>
          <w:p w14:paraId="1562292D" w14:textId="0885090D" w:rsidR="00CD6484" w:rsidRDefault="00CD6484">
            <w:pPr>
              <w:pStyle w:val="TableParagraph"/>
              <w:spacing w:before="37"/>
            </w:pPr>
          </w:p>
        </w:tc>
        <w:tc>
          <w:tcPr>
            <w:tcW w:w="1510" w:type="dxa"/>
          </w:tcPr>
          <w:p w14:paraId="11D4777B" w14:textId="327284C3" w:rsidR="00CD6484" w:rsidRDefault="00CD6484">
            <w:pPr>
              <w:pStyle w:val="TableParagraph"/>
              <w:ind w:left="297" w:right="283"/>
              <w:jc w:val="center"/>
            </w:pPr>
            <w:r>
              <w:t>80.000,00</w:t>
            </w:r>
          </w:p>
        </w:tc>
        <w:tc>
          <w:tcPr>
            <w:tcW w:w="1320" w:type="dxa"/>
          </w:tcPr>
          <w:p w14:paraId="1EF85226" w14:textId="601C1D4F" w:rsidR="00CD6484" w:rsidRDefault="00CD6484">
            <w:pPr>
              <w:pStyle w:val="TableParagraph"/>
              <w:ind w:left="121" w:right="106"/>
              <w:jc w:val="center"/>
            </w:pPr>
            <w:r>
              <w:t>8</w:t>
            </w:r>
            <w:r w:rsidR="00523400">
              <w:t>.</w:t>
            </w:r>
            <w:r>
              <w:t>000,00</w:t>
            </w:r>
          </w:p>
        </w:tc>
        <w:tc>
          <w:tcPr>
            <w:tcW w:w="1589" w:type="dxa"/>
          </w:tcPr>
          <w:p w14:paraId="37743294" w14:textId="77777777" w:rsidR="00CD6484" w:rsidRDefault="00CD6484">
            <w:pPr>
              <w:pStyle w:val="TableParagraph"/>
              <w:spacing w:before="0"/>
              <w:ind w:left="0"/>
            </w:pPr>
          </w:p>
        </w:tc>
      </w:tr>
    </w:tbl>
    <w:p w14:paraId="47E0FA8A" w14:textId="77777777" w:rsidR="00181CA5" w:rsidRDefault="00181CA5">
      <w:pPr>
        <w:pStyle w:val="Tijeloteksta"/>
        <w:spacing w:before="4"/>
        <w:rPr>
          <w:b/>
          <w:sz w:val="17"/>
        </w:rPr>
      </w:pPr>
    </w:p>
    <w:p w14:paraId="525316E9" w14:textId="77777777" w:rsidR="00CD6484" w:rsidRDefault="00CD6484">
      <w:pPr>
        <w:pStyle w:val="Tijeloteksta"/>
        <w:spacing w:before="92"/>
        <w:ind w:left="216"/>
      </w:pPr>
    </w:p>
    <w:p w14:paraId="1CF86909" w14:textId="4C64CE81" w:rsidR="00181CA5" w:rsidRDefault="00CD6484">
      <w:pPr>
        <w:pStyle w:val="Tijeloteksta"/>
        <w:spacing w:before="92"/>
        <w:ind w:left="216"/>
      </w:pPr>
      <w:r>
        <w:t>* Napomena:</w:t>
      </w:r>
    </w:p>
    <w:p w14:paraId="00E23D23" w14:textId="4D825F5B" w:rsidR="00181CA5" w:rsidRDefault="00CD6484">
      <w:pPr>
        <w:pStyle w:val="Tijeloteksta"/>
        <w:spacing w:before="37" w:line="278" w:lineRule="auto"/>
        <w:ind w:left="216" w:right="987"/>
      </w:pPr>
      <w:r>
        <w:t>Upisati iznos ponuđene cijene, koja ne može biti niža od početne cijene.</w:t>
      </w:r>
    </w:p>
    <w:p w14:paraId="1D910585" w14:textId="5F8D8287" w:rsidR="00CD6484" w:rsidRDefault="00CD6484">
      <w:pPr>
        <w:pStyle w:val="Tijeloteksta"/>
        <w:spacing w:before="37" w:line="278" w:lineRule="auto"/>
        <w:ind w:left="216" w:right="987"/>
      </w:pPr>
    </w:p>
    <w:p w14:paraId="52D54C42" w14:textId="58A2BFA3" w:rsidR="00CD6484" w:rsidRDefault="00CD6484">
      <w:pPr>
        <w:pStyle w:val="Tijeloteksta"/>
        <w:spacing w:before="37" w:line="278" w:lineRule="auto"/>
        <w:ind w:left="216" w:right="987"/>
      </w:pPr>
    </w:p>
    <w:p w14:paraId="769EA5A1" w14:textId="77777777" w:rsidR="00CD6484" w:rsidRDefault="00CD6484">
      <w:pPr>
        <w:pStyle w:val="Tijeloteksta"/>
        <w:spacing w:before="37" w:line="278" w:lineRule="auto"/>
        <w:ind w:left="216" w:right="987"/>
      </w:pPr>
    </w:p>
    <w:p w14:paraId="02502A68" w14:textId="506DAF38" w:rsidR="00181CA5" w:rsidRDefault="00523400">
      <w:pPr>
        <w:pStyle w:val="Tijeloteksta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3216A6" wp14:editId="47101E78">
                <wp:simplePos x="0" y="0"/>
                <wp:positionH relativeFrom="page">
                  <wp:posOffset>4046855</wp:posOffset>
                </wp:positionH>
                <wp:positionV relativeFrom="paragraph">
                  <wp:posOffset>155575</wp:posOffset>
                </wp:positionV>
                <wp:extent cx="18872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2972"/>
                            <a:gd name="T2" fmla="+- 0 9344 637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E34C" id="Freeform 2" o:spid="_x0000_s1026" style="position:absolute;margin-left:318.65pt;margin-top:12.25pt;width:148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14:paraId="58777E38" w14:textId="77777777" w:rsidR="00181CA5" w:rsidRDefault="00CD6484">
      <w:pPr>
        <w:pStyle w:val="Tijeloteksta"/>
        <w:spacing w:before="8"/>
        <w:ind w:left="5559"/>
      </w:pPr>
      <w:r>
        <w:t>(potpis ponuditelja, pečat)</w:t>
      </w:r>
    </w:p>
    <w:sectPr w:rsidR="00181CA5">
      <w:type w:val="continuous"/>
      <w:pgSz w:w="11910" w:h="16840"/>
      <w:pgMar w:top="1320" w:right="9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E6DB7"/>
    <w:multiLevelType w:val="hybridMultilevel"/>
    <w:tmpl w:val="84180224"/>
    <w:lvl w:ilvl="0" w:tplc="609A5CF8">
      <w:start w:val="1"/>
      <w:numFmt w:val="decimal"/>
      <w:lvlText w:val="%1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en-US" w:bidi="ar-SA"/>
      </w:rPr>
    </w:lvl>
    <w:lvl w:ilvl="1" w:tplc="2744D0D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hr-HR" w:eastAsia="en-US" w:bidi="ar-SA"/>
      </w:rPr>
    </w:lvl>
    <w:lvl w:ilvl="2" w:tplc="FABEF8CC">
      <w:numFmt w:val="bullet"/>
      <w:lvlText w:val="•"/>
      <w:lvlJc w:val="left"/>
      <w:pPr>
        <w:ind w:left="2080" w:hanging="360"/>
      </w:pPr>
      <w:rPr>
        <w:rFonts w:hint="default"/>
        <w:lang w:val="hr-HR" w:eastAsia="en-US" w:bidi="ar-SA"/>
      </w:rPr>
    </w:lvl>
    <w:lvl w:ilvl="3" w:tplc="46C8BA3A">
      <w:numFmt w:val="bullet"/>
      <w:lvlText w:val="•"/>
      <w:lvlJc w:val="left"/>
      <w:pPr>
        <w:ind w:left="2981" w:hanging="360"/>
      </w:pPr>
      <w:rPr>
        <w:rFonts w:hint="default"/>
        <w:lang w:val="hr-HR" w:eastAsia="en-US" w:bidi="ar-SA"/>
      </w:rPr>
    </w:lvl>
    <w:lvl w:ilvl="4" w:tplc="E152A1D0">
      <w:numFmt w:val="bullet"/>
      <w:lvlText w:val="•"/>
      <w:lvlJc w:val="left"/>
      <w:pPr>
        <w:ind w:left="3882" w:hanging="360"/>
      </w:pPr>
      <w:rPr>
        <w:rFonts w:hint="default"/>
        <w:lang w:val="hr-HR" w:eastAsia="en-US" w:bidi="ar-SA"/>
      </w:rPr>
    </w:lvl>
    <w:lvl w:ilvl="5" w:tplc="3C90B0C0">
      <w:numFmt w:val="bullet"/>
      <w:lvlText w:val="•"/>
      <w:lvlJc w:val="left"/>
      <w:pPr>
        <w:ind w:left="4782" w:hanging="360"/>
      </w:pPr>
      <w:rPr>
        <w:rFonts w:hint="default"/>
        <w:lang w:val="hr-HR" w:eastAsia="en-US" w:bidi="ar-SA"/>
      </w:rPr>
    </w:lvl>
    <w:lvl w:ilvl="6" w:tplc="3B129ACE">
      <w:numFmt w:val="bullet"/>
      <w:lvlText w:val="•"/>
      <w:lvlJc w:val="left"/>
      <w:pPr>
        <w:ind w:left="5683" w:hanging="360"/>
      </w:pPr>
      <w:rPr>
        <w:rFonts w:hint="default"/>
        <w:lang w:val="hr-HR" w:eastAsia="en-US" w:bidi="ar-SA"/>
      </w:rPr>
    </w:lvl>
    <w:lvl w:ilvl="7" w:tplc="54604C16">
      <w:numFmt w:val="bullet"/>
      <w:lvlText w:val="•"/>
      <w:lvlJc w:val="left"/>
      <w:pPr>
        <w:ind w:left="6584" w:hanging="360"/>
      </w:pPr>
      <w:rPr>
        <w:rFonts w:hint="default"/>
        <w:lang w:val="hr-HR" w:eastAsia="en-US" w:bidi="ar-SA"/>
      </w:rPr>
    </w:lvl>
    <w:lvl w:ilvl="8" w:tplc="56AC5E20">
      <w:numFmt w:val="bullet"/>
      <w:lvlText w:val="•"/>
      <w:lvlJc w:val="left"/>
      <w:pPr>
        <w:ind w:left="748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A5"/>
    <w:rsid w:val="00181CA5"/>
    <w:rsid w:val="00523400"/>
    <w:rsid w:val="00CD6484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7677"/>
  <w15:docId w15:val="{4054907D-3E21-4D3F-8EE2-44BD996A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spacing w:before="51"/>
      <w:ind w:left="3070" w:right="3328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Ivankom d.o.o.</cp:lastModifiedBy>
  <cp:revision>2</cp:revision>
  <dcterms:created xsi:type="dcterms:W3CDTF">2020-10-19T11:14:00Z</dcterms:created>
  <dcterms:modified xsi:type="dcterms:W3CDTF">2020-10-19T11:14:00Z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