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0" w:rsidRPr="00CE7400" w:rsidRDefault="00234704" w:rsidP="000066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Na temelju čl.390.a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 Zakona o trgovačkim društvima (Nar. no</w:t>
      </w:r>
      <w:r>
        <w:rPr>
          <w:rFonts w:ascii="MyriadPro-Regular" w:hAnsi="MyriadPro-Regular" w:cs="MyriadPro-Regular"/>
          <w:sz w:val="24"/>
          <w:szCs w:val="24"/>
        </w:rPr>
        <w:t>v., br. 111/93.-110/15.), čl. 30.st.4</w:t>
      </w:r>
      <w:r w:rsidR="0000665B">
        <w:rPr>
          <w:rFonts w:ascii="MyriadPro-Regular" w:hAnsi="MyriadPro-Regular" w:cs="MyriadPro-Regular"/>
          <w:sz w:val="24"/>
          <w:szCs w:val="24"/>
        </w:rPr>
        <w:t>.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Zakona o </w:t>
      </w:r>
      <w:r w:rsidR="0000665B">
        <w:rPr>
          <w:rFonts w:ascii="MyriadPro-Regular" w:hAnsi="MyriadPro-Regular" w:cs="MyriadPro-Regular"/>
          <w:sz w:val="24"/>
          <w:szCs w:val="24"/>
        </w:rPr>
        <w:t>računovodstvu</w:t>
      </w:r>
      <w:r w:rsidR="00655D36">
        <w:rPr>
          <w:rFonts w:ascii="MyriadPro-Regular" w:hAnsi="MyriadPro-Regular" w:cs="MyriadPro-Regular"/>
          <w:sz w:val="24"/>
          <w:szCs w:val="24"/>
        </w:rPr>
        <w:t xml:space="preserve"> (Nar. nov.</w:t>
      </w:r>
      <w:r>
        <w:rPr>
          <w:rFonts w:ascii="MyriadPro-Regular" w:hAnsi="MyriadPro-Regular" w:cs="MyriadPro-Regular"/>
          <w:sz w:val="24"/>
          <w:szCs w:val="24"/>
        </w:rPr>
        <w:t>br. 78/15-</w:t>
      </w:r>
      <w:r w:rsidR="00F9648F">
        <w:rPr>
          <w:rFonts w:ascii="MyriadPro-Regular" w:hAnsi="MyriadPro-Regular" w:cs="MyriadPro-Regular"/>
          <w:sz w:val="24"/>
          <w:szCs w:val="24"/>
        </w:rPr>
        <w:t>116/18</w:t>
      </w:r>
      <w:r w:rsidR="0000665B">
        <w:rPr>
          <w:rFonts w:ascii="MyriadPro-Regular" w:hAnsi="MyriadPro-Regular" w:cs="MyriadPro-Regular"/>
          <w:sz w:val="24"/>
          <w:szCs w:val="24"/>
        </w:rPr>
        <w:t>)  d</w:t>
      </w:r>
      <w:r w:rsidR="00655D36">
        <w:rPr>
          <w:rFonts w:ascii="MyriadPro-Regular" w:hAnsi="MyriadPro-Regular" w:cs="MyriadPro-Regular"/>
          <w:sz w:val="24"/>
          <w:szCs w:val="24"/>
        </w:rPr>
        <w:t>irektor društva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 </w:t>
      </w:r>
      <w:r w:rsidR="00CE7400">
        <w:rPr>
          <w:rFonts w:ascii="MyriadPro-Regular" w:hAnsi="MyriadPro-Regular" w:cs="MyriadPro-Regular"/>
          <w:sz w:val="24"/>
          <w:szCs w:val="24"/>
        </w:rPr>
        <w:t>Ivankom j.d.o.o. OIB:27710685080 Slavka Kolara 1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>,</w:t>
      </w:r>
      <w:proofErr w:type="spellStart"/>
      <w:r w:rsidR="00CE7400">
        <w:rPr>
          <w:rFonts w:ascii="MyriadPro-Regular" w:hAnsi="MyriadPro-Regular" w:cs="MyriadPro-Regular"/>
          <w:sz w:val="24"/>
          <w:szCs w:val="24"/>
        </w:rPr>
        <w:t>Ivanska</w:t>
      </w:r>
      <w:proofErr w:type="spellEnd"/>
      <w:r w:rsidR="002554AB">
        <w:rPr>
          <w:rFonts w:ascii="MyriadPro-Regular" w:hAnsi="MyriadPro-Regular" w:cs="MyriadPro-Regular"/>
          <w:sz w:val="24"/>
          <w:szCs w:val="24"/>
        </w:rPr>
        <w:t xml:space="preserve"> donio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je</w:t>
      </w:r>
    </w:p>
    <w:p w:rsidR="00CE7400" w:rsidRPr="00CE7400" w:rsidRDefault="00BD4D60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dana 20.03</w:t>
      </w:r>
      <w:r w:rsidR="00CE7400">
        <w:rPr>
          <w:rFonts w:ascii="MyriadPro-Regular" w:hAnsi="MyriadPro-Regular" w:cs="MyriadPro-Regular"/>
          <w:sz w:val="24"/>
          <w:szCs w:val="24"/>
        </w:rPr>
        <w:t>.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2</w:t>
      </w:r>
      <w:r>
        <w:rPr>
          <w:rFonts w:ascii="MyriadPro-Regular" w:hAnsi="MyriadPro-Regular" w:cs="MyriadPro-Regular"/>
          <w:sz w:val="24"/>
          <w:szCs w:val="24"/>
        </w:rPr>
        <w:t>020</w:t>
      </w:r>
      <w:r w:rsidR="007220F8">
        <w:rPr>
          <w:rFonts w:ascii="MyriadPro-Regular" w:hAnsi="MyriadPro-Regular" w:cs="MyriadPro-Regular"/>
          <w:sz w:val="24"/>
          <w:szCs w:val="24"/>
        </w:rPr>
        <w:t xml:space="preserve">. </w:t>
      </w:r>
    </w:p>
    <w:p w:rsidR="002554AB" w:rsidRDefault="002554AB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554AB" w:rsidRDefault="002554AB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</w:p>
    <w:p w:rsidR="00CE7400" w:rsidRPr="00CE7400" w:rsidRDefault="00CE7400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bCs/>
          <w:sz w:val="24"/>
          <w:szCs w:val="24"/>
        </w:rPr>
      </w:pPr>
      <w:r w:rsidRPr="00CE7400">
        <w:rPr>
          <w:rFonts w:ascii="MyriadPro-Semibold" w:hAnsi="MyriadPro-Semibold" w:cs="MyriadPro-Semibold"/>
          <w:b/>
          <w:bCs/>
          <w:sz w:val="24"/>
          <w:szCs w:val="24"/>
        </w:rPr>
        <w:t>ODLUKU</w:t>
      </w:r>
    </w:p>
    <w:p w:rsidR="00CE7400" w:rsidRPr="00CE7400" w:rsidRDefault="00BD4D60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 uporabi dobitka za 2019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>.</w:t>
      </w:r>
    </w:p>
    <w:p w:rsidR="00CE7400" w:rsidRDefault="00CE7400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7220F8" w:rsidRDefault="007220F8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7220F8" w:rsidRDefault="007220F8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CE7400" w:rsidRDefault="0089091B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</w:t>
      </w:r>
    </w:p>
    <w:p w:rsidR="0089091B" w:rsidRDefault="0089091B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89091B" w:rsidRDefault="0089091B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7220F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CE7400" w:rsidRPr="00CE7400" w:rsidRDefault="0089091B" w:rsidP="0089091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1.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Utvrđ</w:t>
      </w:r>
      <w:r w:rsidR="00BD4D60">
        <w:rPr>
          <w:rFonts w:ascii="MyriadPro-Regular" w:hAnsi="MyriadPro-Regular" w:cs="MyriadPro-Regular"/>
          <w:sz w:val="24"/>
          <w:szCs w:val="24"/>
        </w:rPr>
        <w:t>uje se ostvareni dobitak za 2019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>.</w:t>
      </w:r>
      <w:r w:rsidR="00234704">
        <w:rPr>
          <w:rFonts w:ascii="MyriadPro-Regular" w:hAnsi="MyriadPro-Regular" w:cs="MyriadPro-Regular"/>
          <w:sz w:val="24"/>
          <w:szCs w:val="24"/>
        </w:rPr>
        <w:t>godine</w:t>
      </w:r>
      <w:r w:rsidR="00CE7400" w:rsidRPr="00CE7400">
        <w:rPr>
          <w:rFonts w:ascii="MyriadPro-Regular" w:hAnsi="MyriadPro-Regular" w:cs="MyriadPro-Regular"/>
          <w:sz w:val="24"/>
          <w:szCs w:val="24"/>
        </w:rPr>
        <w:t xml:space="preserve"> </w:t>
      </w:r>
      <w:r w:rsidR="0024483F">
        <w:rPr>
          <w:rFonts w:ascii="MyriadPro-Regular" w:hAnsi="MyriadPro-Regular" w:cs="MyriadPro-Regular"/>
          <w:sz w:val="24"/>
          <w:szCs w:val="24"/>
        </w:rPr>
        <w:t>u svoti od 88.646,40</w:t>
      </w:r>
      <w:r w:rsidR="00234704">
        <w:rPr>
          <w:rFonts w:ascii="MyriadPro-Regular" w:hAnsi="MyriadPro-Regular" w:cs="MyriadPro-Regular"/>
          <w:sz w:val="24"/>
          <w:szCs w:val="24"/>
        </w:rPr>
        <w:t xml:space="preserve">  kn</w:t>
      </w:r>
    </w:p>
    <w:p w:rsidR="00CE7400" w:rsidRDefault="00CE7400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34704" w:rsidRDefault="0089091B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2. 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Ostvareni dobitak iz članka </w:t>
      </w:r>
      <w:r w:rsidR="00234704">
        <w:rPr>
          <w:rFonts w:ascii="MyriadPro-Regular" w:hAnsi="MyriadPro-Regular" w:cs="MyriadPro-Regular"/>
          <w:sz w:val="24"/>
          <w:szCs w:val="24"/>
        </w:rPr>
        <w:t xml:space="preserve"> točke </w:t>
      </w:r>
      <w:r w:rsidR="0000665B">
        <w:rPr>
          <w:rFonts w:ascii="MyriadPro-Regular" w:hAnsi="MyriadPro-Regular" w:cs="MyriadPro-Regular"/>
          <w:sz w:val="24"/>
          <w:szCs w:val="24"/>
        </w:rPr>
        <w:t>1.raspoređuje se za</w:t>
      </w:r>
      <w:r w:rsidR="00234704">
        <w:rPr>
          <w:rFonts w:ascii="MyriadPro-Regular" w:hAnsi="MyriadPro-Regular" w:cs="MyriadPro-Regular"/>
          <w:sz w:val="24"/>
          <w:szCs w:val="24"/>
        </w:rPr>
        <w:t>:</w:t>
      </w:r>
    </w:p>
    <w:p w:rsidR="00234704" w:rsidRDefault="00234704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22475" w:rsidRDefault="00222475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234704" w:rsidRDefault="00234704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2.1.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 zakons</w:t>
      </w:r>
      <w:r>
        <w:rPr>
          <w:rFonts w:ascii="MyriadPro-Regular" w:hAnsi="MyriadPro-Regular" w:cs="MyriadPro-Regular"/>
          <w:sz w:val="24"/>
          <w:szCs w:val="24"/>
        </w:rPr>
        <w:t>ke pričuve u visini 25% iz točk</w:t>
      </w:r>
      <w:r w:rsidR="00222475">
        <w:rPr>
          <w:rFonts w:ascii="MyriadPro-Regular" w:hAnsi="MyriadPro-Regular" w:cs="MyriadPro-Regular"/>
          <w:sz w:val="24"/>
          <w:szCs w:val="24"/>
        </w:rPr>
        <w:t xml:space="preserve">e 1.ove Odluke u iznosu od </w:t>
      </w:r>
      <w:r w:rsidR="0024483F">
        <w:rPr>
          <w:rFonts w:ascii="MyriadPro-Regular" w:hAnsi="MyriadPro-Regular" w:cs="MyriadPro-Regular"/>
          <w:sz w:val="24"/>
          <w:szCs w:val="24"/>
        </w:rPr>
        <w:t xml:space="preserve"> 22.161,60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t xml:space="preserve"> kn.</w:t>
      </w:r>
    </w:p>
    <w:p w:rsidR="002554AB" w:rsidRDefault="0089091B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         </w:t>
      </w:r>
    </w:p>
    <w:p w:rsidR="00222475" w:rsidRDefault="00222475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0665B" w:rsidRDefault="0089091B" w:rsidP="002554A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2.2 </w:t>
      </w:r>
      <w:r w:rsidR="0000665B">
        <w:rPr>
          <w:rFonts w:ascii="MyriadPro-Regular" w:hAnsi="MyriadPro-Regular" w:cs="MyriadPro-Regular"/>
          <w:sz w:val="24"/>
          <w:szCs w:val="24"/>
        </w:rPr>
        <w:t xml:space="preserve">Ostatak </w:t>
      </w:r>
      <w:r w:rsidR="00A74523">
        <w:rPr>
          <w:rFonts w:ascii="MyriadPro-Regular" w:hAnsi="MyriadPro-Regular" w:cs="MyriadPro-Regular"/>
          <w:sz w:val="24"/>
          <w:szCs w:val="24"/>
        </w:rPr>
        <w:t>na zadržanu dobit .</w:t>
      </w:r>
    </w:p>
    <w:p w:rsidR="002554AB" w:rsidRDefault="002554AB" w:rsidP="00CE740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:rsidR="002554AB" w:rsidRDefault="002554AB" w:rsidP="006915BB">
      <w:pPr>
        <w:rPr>
          <w:rFonts w:ascii="MyriadPro-Regular" w:hAnsi="MyriadPro-Regular" w:cs="MyriadPro-Regular"/>
          <w:sz w:val="24"/>
          <w:szCs w:val="24"/>
        </w:rPr>
      </w:pPr>
    </w:p>
    <w:p w:rsidR="002554AB" w:rsidRDefault="002554AB" w:rsidP="00CE7400">
      <w:pPr>
        <w:jc w:val="center"/>
        <w:rPr>
          <w:rFonts w:ascii="MyriadPro-Regular" w:hAnsi="MyriadPro-Regular" w:cs="MyriadPro-Regular"/>
          <w:sz w:val="24"/>
          <w:szCs w:val="24"/>
        </w:rPr>
      </w:pPr>
    </w:p>
    <w:p w:rsidR="002554AB" w:rsidRDefault="002554AB" w:rsidP="002554AB">
      <w:pPr>
        <w:jc w:val="right"/>
        <w:rPr>
          <w:rFonts w:ascii="MyriadPro-Regular" w:hAnsi="MyriadPro-Regular" w:cs="MyriadPro-Regular"/>
          <w:sz w:val="24"/>
          <w:szCs w:val="24"/>
        </w:rPr>
      </w:pPr>
    </w:p>
    <w:p w:rsidR="00F9648F" w:rsidRDefault="00F9648F" w:rsidP="002554AB">
      <w:pPr>
        <w:jc w:val="right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Direktor:</w:t>
      </w:r>
    </w:p>
    <w:p w:rsidR="002554AB" w:rsidRPr="00CE7400" w:rsidRDefault="00F9648F" w:rsidP="002554AB">
      <w:pPr>
        <w:jc w:val="right"/>
        <w:rPr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Valerija Rudelić</w:t>
      </w:r>
    </w:p>
    <w:sectPr w:rsidR="002554AB" w:rsidRPr="00CE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0"/>
    <w:rsid w:val="00000B9F"/>
    <w:rsid w:val="0000665B"/>
    <w:rsid w:val="00214AD4"/>
    <w:rsid w:val="00222475"/>
    <w:rsid w:val="00234704"/>
    <w:rsid w:val="0024483F"/>
    <w:rsid w:val="00251AE9"/>
    <w:rsid w:val="002554AB"/>
    <w:rsid w:val="004F434C"/>
    <w:rsid w:val="00655D36"/>
    <w:rsid w:val="006915BB"/>
    <w:rsid w:val="006A1A56"/>
    <w:rsid w:val="007220F8"/>
    <w:rsid w:val="00811F70"/>
    <w:rsid w:val="00881577"/>
    <w:rsid w:val="0089091B"/>
    <w:rsid w:val="008C65A0"/>
    <w:rsid w:val="009314C6"/>
    <w:rsid w:val="00967E59"/>
    <w:rsid w:val="00A228D0"/>
    <w:rsid w:val="00A74523"/>
    <w:rsid w:val="00BD4D60"/>
    <w:rsid w:val="00BF551F"/>
    <w:rsid w:val="00CE7400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2018-04-24T07:10:00Z</cp:lastPrinted>
  <dcterms:created xsi:type="dcterms:W3CDTF">2020-03-20T11:21:00Z</dcterms:created>
  <dcterms:modified xsi:type="dcterms:W3CDTF">2020-04-17T08:55:00Z</dcterms:modified>
</cp:coreProperties>
</file>